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0E0D8" w14:textId="1E98A598" w:rsidR="00083FF6" w:rsidRPr="00F86B78" w:rsidRDefault="00083FF6" w:rsidP="0003598C">
      <w:pPr>
        <w:tabs>
          <w:tab w:val="left" w:pos="2328"/>
        </w:tabs>
        <w:rPr>
          <w:rFonts w:asciiTheme="minorHAnsi" w:hAnsiTheme="minorHAnsi" w:cstheme="minorHAnsi"/>
          <w:color w:val="1F364D"/>
          <w:sz w:val="22"/>
          <w:szCs w:val="22"/>
        </w:rPr>
      </w:pPr>
    </w:p>
    <w:p w14:paraId="12DEDF55" w14:textId="77777777" w:rsidR="00663565" w:rsidRDefault="00100582" w:rsidP="00663565">
      <w:pPr>
        <w:ind w:left="-142"/>
        <w:rPr>
          <w:rFonts w:ascii="Arial" w:hAnsi="Arial" w:cs="Arial"/>
          <w:b/>
          <w:bCs/>
          <w:color w:val="F9B200"/>
        </w:rPr>
      </w:pPr>
      <w:r w:rsidRPr="00100582">
        <w:rPr>
          <w:rFonts w:ascii="Arial" w:hAnsi="Arial" w:cs="Arial"/>
          <w:b/>
          <w:bCs/>
          <w:color w:val="F9B200"/>
        </w:rPr>
        <w:t>Bijlage 11 Akkoordverklaring</w:t>
      </w:r>
    </w:p>
    <w:p w14:paraId="4B1BCFA3" w14:textId="77777777" w:rsidR="00663565" w:rsidRDefault="00663565" w:rsidP="00663565">
      <w:pPr>
        <w:ind w:left="-142"/>
        <w:rPr>
          <w:rFonts w:ascii="Arial" w:hAnsi="Arial" w:cs="Arial"/>
          <w:b/>
          <w:bCs/>
          <w:color w:val="F9B200"/>
        </w:rPr>
      </w:pPr>
    </w:p>
    <w:p w14:paraId="6BF7ADBF" w14:textId="093B82F6" w:rsidR="00100582" w:rsidRPr="00100582" w:rsidRDefault="00663565" w:rsidP="00663565">
      <w:pPr>
        <w:ind w:left="-142"/>
        <w:rPr>
          <w:rFonts w:ascii="Arial" w:hAnsi="Arial" w:cs="Arial"/>
          <w:b/>
          <w:bCs/>
          <w:color w:val="F9B200"/>
        </w:rPr>
      </w:pPr>
      <w:r>
        <w:rPr>
          <w:rFonts w:ascii="Arial" w:hAnsi="Arial" w:cs="Arial"/>
          <w:b/>
          <w:bCs/>
          <w:color w:val="F9B200"/>
        </w:rPr>
        <w:t>I</w:t>
      </w:r>
      <w:r w:rsidR="00100582" w:rsidRPr="00100582">
        <w:rPr>
          <w:rFonts w:ascii="Arial" w:hAnsi="Arial" w:cs="Arial"/>
          <w:b/>
          <w:bCs/>
          <w:color w:val="F9B200"/>
        </w:rPr>
        <w:t xml:space="preserve">nkoop </w:t>
      </w:r>
      <w:proofErr w:type="spellStart"/>
      <w:r w:rsidR="00100582" w:rsidRPr="00100582">
        <w:rPr>
          <w:rFonts w:ascii="Arial" w:hAnsi="Arial" w:cs="Arial"/>
          <w:b/>
          <w:bCs/>
          <w:color w:val="F9B200"/>
        </w:rPr>
        <w:t>Wmo</w:t>
      </w:r>
      <w:proofErr w:type="spellEnd"/>
      <w:r w:rsidR="00100582" w:rsidRPr="00100582">
        <w:rPr>
          <w:rFonts w:ascii="Arial" w:hAnsi="Arial" w:cs="Arial"/>
          <w:b/>
          <w:bCs/>
          <w:color w:val="F9B200"/>
        </w:rPr>
        <w:t xml:space="preserve"> Huishoudelijke Ondersteuning De Bilt en Bunnik</w:t>
      </w:r>
      <w:r>
        <w:rPr>
          <w:rFonts w:ascii="Arial" w:hAnsi="Arial" w:cs="Arial"/>
          <w:b/>
          <w:bCs/>
          <w:color w:val="F9B200"/>
        </w:rPr>
        <w:t xml:space="preserve">, Utrechtse Heuvelrug, Wijk bij Duurstede en Zeist.  </w:t>
      </w:r>
      <w:r w:rsidR="00100582" w:rsidRPr="00100582">
        <w:rPr>
          <w:rFonts w:ascii="Arial" w:hAnsi="Arial" w:cs="Arial"/>
          <w:b/>
          <w:bCs/>
          <w:color w:val="F9B200"/>
        </w:rPr>
        <w:t>Open house procedure</w:t>
      </w:r>
    </w:p>
    <w:p w14:paraId="41F315BA" w14:textId="77777777" w:rsidR="00100582" w:rsidRDefault="00100582" w:rsidP="0003598C">
      <w:pPr>
        <w:ind w:left="-142"/>
        <w:rPr>
          <w:rFonts w:ascii="Arial" w:hAnsi="Arial" w:cs="Arial"/>
          <w:color w:val="1F364D"/>
          <w:sz w:val="20"/>
          <w:szCs w:val="20"/>
        </w:rPr>
      </w:pPr>
    </w:p>
    <w:p w14:paraId="32F72E2B" w14:textId="61158DD3" w:rsidR="007D2799" w:rsidRPr="007D2799" w:rsidRDefault="007D2799" w:rsidP="0003598C">
      <w:pPr>
        <w:ind w:left="-142"/>
        <w:rPr>
          <w:rFonts w:ascii="Arial" w:hAnsi="Arial" w:cs="Arial"/>
          <w:color w:val="1F364D"/>
          <w:sz w:val="20"/>
          <w:szCs w:val="20"/>
        </w:rPr>
      </w:pPr>
      <w:r w:rsidRPr="007D2799">
        <w:rPr>
          <w:rFonts w:ascii="Arial" w:hAnsi="Arial" w:cs="Arial"/>
          <w:color w:val="1F364D"/>
          <w:sz w:val="20"/>
          <w:szCs w:val="20"/>
        </w:rPr>
        <w:t xml:space="preserve">Met deze akkoordverklaring geeft de </w:t>
      </w:r>
      <w:r w:rsidR="00716E7B">
        <w:rPr>
          <w:rFonts w:ascii="Arial" w:hAnsi="Arial" w:cs="Arial"/>
          <w:color w:val="1F364D"/>
          <w:sz w:val="20"/>
          <w:szCs w:val="20"/>
        </w:rPr>
        <w:t>zorg</w:t>
      </w:r>
      <w:r w:rsidR="00FB70BB">
        <w:rPr>
          <w:rFonts w:ascii="Arial" w:hAnsi="Arial" w:cs="Arial"/>
          <w:color w:val="1F364D"/>
          <w:sz w:val="20"/>
          <w:szCs w:val="20"/>
        </w:rPr>
        <w:t>a</w:t>
      </w:r>
      <w:r w:rsidRPr="007D2799">
        <w:rPr>
          <w:rFonts w:ascii="Arial" w:hAnsi="Arial" w:cs="Arial"/>
          <w:color w:val="1F364D"/>
          <w:sz w:val="20"/>
          <w:szCs w:val="20"/>
        </w:rPr>
        <w:t xml:space="preserve">anbieder aan dat hij onvoorwaardelijk akkoord gaat met alle eisen en voorwaarden die zijn gesteld in het </w:t>
      </w:r>
      <w:r>
        <w:rPr>
          <w:rFonts w:ascii="Arial" w:hAnsi="Arial" w:cs="Arial"/>
          <w:color w:val="1F364D"/>
          <w:sz w:val="20"/>
          <w:szCs w:val="20"/>
        </w:rPr>
        <w:t>aanbeste</w:t>
      </w:r>
      <w:r w:rsidRPr="007D2799">
        <w:rPr>
          <w:rFonts w:ascii="Arial" w:hAnsi="Arial" w:cs="Arial"/>
          <w:color w:val="1F364D"/>
          <w:sz w:val="20"/>
          <w:szCs w:val="20"/>
        </w:rPr>
        <w:t xml:space="preserve">dingsdocument inclusief bijlagen (waaronder maar niet beperkt tot het </w:t>
      </w:r>
      <w:r>
        <w:rPr>
          <w:rFonts w:ascii="Arial" w:hAnsi="Arial" w:cs="Arial"/>
          <w:color w:val="1F364D"/>
          <w:sz w:val="20"/>
          <w:szCs w:val="20"/>
        </w:rPr>
        <w:t>P</w:t>
      </w:r>
      <w:r w:rsidRPr="007D2799">
        <w:rPr>
          <w:rFonts w:ascii="Arial" w:hAnsi="Arial" w:cs="Arial"/>
          <w:color w:val="1F364D"/>
          <w:sz w:val="20"/>
          <w:szCs w:val="20"/>
        </w:rPr>
        <w:t xml:space="preserve">rogramma van </w:t>
      </w:r>
      <w:r>
        <w:rPr>
          <w:rFonts w:ascii="Arial" w:hAnsi="Arial" w:cs="Arial"/>
          <w:color w:val="1F364D"/>
          <w:sz w:val="20"/>
          <w:szCs w:val="20"/>
        </w:rPr>
        <w:t>E</w:t>
      </w:r>
      <w:r w:rsidRPr="007D2799">
        <w:rPr>
          <w:rFonts w:ascii="Arial" w:hAnsi="Arial" w:cs="Arial"/>
          <w:color w:val="1F364D"/>
          <w:sz w:val="20"/>
          <w:szCs w:val="20"/>
        </w:rPr>
        <w:t xml:space="preserve">isen en de </w:t>
      </w:r>
      <w:r>
        <w:rPr>
          <w:rFonts w:ascii="Arial" w:hAnsi="Arial" w:cs="Arial"/>
          <w:color w:val="1F364D"/>
          <w:sz w:val="20"/>
          <w:szCs w:val="20"/>
        </w:rPr>
        <w:t>O</w:t>
      </w:r>
      <w:r w:rsidRPr="007D2799">
        <w:rPr>
          <w:rFonts w:ascii="Arial" w:hAnsi="Arial" w:cs="Arial"/>
          <w:color w:val="1F364D"/>
          <w:sz w:val="20"/>
          <w:szCs w:val="20"/>
        </w:rPr>
        <w:t xml:space="preserve">vereenkomst) en de </w:t>
      </w:r>
      <w:r>
        <w:rPr>
          <w:rFonts w:ascii="Arial" w:hAnsi="Arial" w:cs="Arial"/>
          <w:color w:val="1F364D"/>
          <w:sz w:val="20"/>
          <w:szCs w:val="20"/>
        </w:rPr>
        <w:t>N</w:t>
      </w:r>
      <w:r w:rsidRPr="007D2799">
        <w:rPr>
          <w:rFonts w:ascii="Arial" w:hAnsi="Arial" w:cs="Arial"/>
          <w:color w:val="1F364D"/>
          <w:sz w:val="20"/>
          <w:szCs w:val="20"/>
        </w:rPr>
        <w:t xml:space="preserve">ota van </w:t>
      </w:r>
      <w:r>
        <w:rPr>
          <w:rFonts w:ascii="Arial" w:hAnsi="Arial" w:cs="Arial"/>
          <w:color w:val="1F364D"/>
          <w:sz w:val="20"/>
          <w:szCs w:val="20"/>
        </w:rPr>
        <w:t>I</w:t>
      </w:r>
      <w:r w:rsidRPr="007D2799">
        <w:rPr>
          <w:rFonts w:ascii="Arial" w:hAnsi="Arial" w:cs="Arial"/>
          <w:color w:val="1F364D"/>
          <w:sz w:val="20"/>
          <w:szCs w:val="20"/>
        </w:rPr>
        <w:t>nlichtingen. Eisen en voorwaarden die niet expliciet in de onderstaande tabel zijn overgenomen, maar wel zijn genoemd in de bovengenoemde inkoopdocumenten, maken tevens onderdeel uit van deze akkoordverklaring.</w:t>
      </w:r>
    </w:p>
    <w:p w14:paraId="4FB2FF70" w14:textId="77777777" w:rsidR="007D2799" w:rsidRPr="007D2799" w:rsidRDefault="007D2799" w:rsidP="007D2799">
      <w:pPr>
        <w:spacing w:line="160" w:lineRule="atLeast"/>
        <w:ind w:left="-142"/>
        <w:rPr>
          <w:rFonts w:ascii="Arial" w:hAnsi="Arial" w:cs="Arial"/>
          <w:color w:val="1F364D"/>
          <w:sz w:val="20"/>
          <w:szCs w:val="20"/>
        </w:rPr>
      </w:pPr>
    </w:p>
    <w:p w14:paraId="20FE4108" w14:textId="3B460F64" w:rsidR="007D2799" w:rsidRDefault="0062083F" w:rsidP="007D2799">
      <w:pPr>
        <w:spacing w:line="160" w:lineRule="atLeast"/>
        <w:ind w:left="-142"/>
        <w:rPr>
          <w:rFonts w:ascii="Arial" w:hAnsi="Arial" w:cs="Arial"/>
          <w:color w:val="1F364D"/>
          <w:sz w:val="20"/>
          <w:szCs w:val="20"/>
        </w:rPr>
      </w:pPr>
      <w:r>
        <w:rPr>
          <w:rFonts w:ascii="Arial" w:hAnsi="Arial" w:cs="Arial"/>
          <w:color w:val="1F364D"/>
          <w:sz w:val="20"/>
          <w:szCs w:val="20"/>
        </w:rPr>
        <w:t>Zorga</w:t>
      </w:r>
      <w:r w:rsidR="007D2799" w:rsidRPr="007D2799">
        <w:rPr>
          <w:rFonts w:ascii="Arial" w:hAnsi="Arial" w:cs="Arial"/>
          <w:color w:val="1F364D"/>
          <w:sz w:val="20"/>
          <w:szCs w:val="20"/>
        </w:rPr>
        <w:t>anbieder dient dit formulier volledig in te vullen en rechtsgeldig ondertekend in te dienen bij zijn aanmelding.</w:t>
      </w:r>
    </w:p>
    <w:p w14:paraId="53E63542" w14:textId="77777777" w:rsidR="007D2799" w:rsidRPr="007D2799" w:rsidRDefault="007D2799" w:rsidP="007D2799">
      <w:pPr>
        <w:spacing w:line="160" w:lineRule="atLeast"/>
        <w:ind w:left="-142"/>
        <w:rPr>
          <w:rFonts w:ascii="Arial" w:hAnsi="Arial" w:cs="Arial"/>
          <w:color w:val="1F364D"/>
          <w:sz w:val="20"/>
          <w:szCs w:val="20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812"/>
        <w:gridCol w:w="851"/>
        <w:gridCol w:w="1559"/>
      </w:tblGrid>
      <w:tr w:rsidR="007D2799" w:rsidRPr="007D2799" w14:paraId="576E591B" w14:textId="77777777" w:rsidTr="007D2799">
        <w:trPr>
          <w:trHeight w:hRule="exact" w:val="567"/>
        </w:trPr>
        <w:tc>
          <w:tcPr>
            <w:tcW w:w="1418" w:type="dxa"/>
            <w:shd w:val="clear" w:color="auto" w:fill="007E4E"/>
          </w:tcPr>
          <w:p w14:paraId="5511A579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>Verwijzing</w:t>
            </w:r>
          </w:p>
        </w:tc>
        <w:tc>
          <w:tcPr>
            <w:tcW w:w="5812" w:type="dxa"/>
            <w:shd w:val="clear" w:color="auto" w:fill="007E4E"/>
          </w:tcPr>
          <w:p w14:paraId="2105FD6F" w14:textId="3F58FB18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>Aanbieder gaat akkoord met</w:t>
            </w:r>
          </w:p>
        </w:tc>
        <w:tc>
          <w:tcPr>
            <w:tcW w:w="851" w:type="dxa"/>
            <w:shd w:val="clear" w:color="auto" w:fill="007E4E"/>
          </w:tcPr>
          <w:p w14:paraId="7DD84311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>Ja / Nee</w:t>
            </w:r>
          </w:p>
        </w:tc>
        <w:tc>
          <w:tcPr>
            <w:tcW w:w="1559" w:type="dxa"/>
            <w:shd w:val="clear" w:color="auto" w:fill="007E4E"/>
          </w:tcPr>
          <w:p w14:paraId="6C91E8C5" w14:textId="0F1EA4D8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 xml:space="preserve"> toelichting</w:t>
            </w:r>
          </w:p>
          <w:p w14:paraId="349BC8AD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7D2799" w:rsidRPr="007D2799" w14:paraId="607668E3" w14:textId="77777777" w:rsidTr="005E20AF">
        <w:trPr>
          <w:trHeight w:val="397"/>
        </w:trPr>
        <w:tc>
          <w:tcPr>
            <w:tcW w:w="1418" w:type="dxa"/>
          </w:tcPr>
          <w:p w14:paraId="3F5D4CDB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>Bijlage 2</w:t>
            </w:r>
          </w:p>
        </w:tc>
        <w:tc>
          <w:tcPr>
            <w:tcW w:w="5812" w:type="dxa"/>
          </w:tcPr>
          <w:p w14:paraId="795A448C" w14:textId="0295ED8E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D</w:t>
            </w:r>
            <w:r w:rsidRPr="007D2799">
              <w:rPr>
                <w:rFonts w:ascii="Arial" w:hAnsi="Arial"/>
                <w:color w:val="1F364D"/>
                <w:sz w:val="20"/>
              </w:rPr>
              <w:t>e productomschrijving huishoudelijke ondersteuning.</w:t>
            </w:r>
          </w:p>
        </w:tc>
        <w:tc>
          <w:tcPr>
            <w:tcW w:w="851" w:type="dxa"/>
          </w:tcPr>
          <w:p w14:paraId="1704AAA5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2913321E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7D2799" w:rsidRPr="007D2799" w14:paraId="7ABB9F67" w14:textId="77777777" w:rsidTr="00FF39AA">
        <w:trPr>
          <w:trHeight w:val="454"/>
        </w:trPr>
        <w:tc>
          <w:tcPr>
            <w:tcW w:w="1418" w:type="dxa"/>
          </w:tcPr>
          <w:p w14:paraId="39A2AAF3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>Bijlage 3</w:t>
            </w:r>
          </w:p>
        </w:tc>
        <w:tc>
          <w:tcPr>
            <w:tcW w:w="5812" w:type="dxa"/>
          </w:tcPr>
          <w:p w14:paraId="308507FE" w14:textId="229E6D6E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De</w:t>
            </w:r>
            <w:r w:rsidRPr="007D2799">
              <w:rPr>
                <w:rFonts w:ascii="Arial" w:hAnsi="Arial"/>
                <w:color w:val="1F364D"/>
                <w:sz w:val="20"/>
              </w:rPr>
              <w:t xml:space="preserve"> tarieven en onderbouwing.</w:t>
            </w:r>
          </w:p>
        </w:tc>
        <w:tc>
          <w:tcPr>
            <w:tcW w:w="851" w:type="dxa"/>
          </w:tcPr>
          <w:p w14:paraId="7A905B55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0F0CD7B3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7D2799" w:rsidRPr="007D2799" w14:paraId="69C28474" w14:textId="77777777" w:rsidTr="00FF39AA">
        <w:trPr>
          <w:trHeight w:val="454"/>
        </w:trPr>
        <w:tc>
          <w:tcPr>
            <w:tcW w:w="1418" w:type="dxa"/>
          </w:tcPr>
          <w:p w14:paraId="0ADF2729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>Bijlage 4</w:t>
            </w:r>
          </w:p>
        </w:tc>
        <w:tc>
          <w:tcPr>
            <w:tcW w:w="5812" w:type="dxa"/>
          </w:tcPr>
          <w:p w14:paraId="2DEE035F" w14:textId="64607A09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Het</w:t>
            </w:r>
            <w:r w:rsidRPr="007D2799">
              <w:rPr>
                <w:rFonts w:ascii="Arial" w:hAnsi="Arial"/>
                <w:color w:val="1F364D"/>
                <w:sz w:val="20"/>
              </w:rPr>
              <w:t xml:space="preserve"> programma van eisen.</w:t>
            </w:r>
          </w:p>
        </w:tc>
        <w:tc>
          <w:tcPr>
            <w:tcW w:w="851" w:type="dxa"/>
          </w:tcPr>
          <w:p w14:paraId="1F042530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7D135576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7D2799" w:rsidRPr="007D2799" w14:paraId="509A0B2B" w14:textId="77777777" w:rsidTr="00FF39AA">
        <w:trPr>
          <w:trHeight w:val="454"/>
        </w:trPr>
        <w:tc>
          <w:tcPr>
            <w:tcW w:w="1418" w:type="dxa"/>
          </w:tcPr>
          <w:p w14:paraId="66604841" w14:textId="35A156DB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>Bijlage 5</w:t>
            </w:r>
            <w:r w:rsidR="00B2779D">
              <w:rPr>
                <w:rFonts w:ascii="Arial" w:hAnsi="Arial"/>
                <w:color w:val="1F364D"/>
                <w:sz w:val="20"/>
              </w:rPr>
              <w:t>a</w:t>
            </w:r>
          </w:p>
        </w:tc>
        <w:tc>
          <w:tcPr>
            <w:tcW w:w="5812" w:type="dxa"/>
          </w:tcPr>
          <w:p w14:paraId="16C0D7F5" w14:textId="64369C69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 xml:space="preserve">De </w:t>
            </w:r>
            <w:r>
              <w:rPr>
                <w:rFonts w:ascii="Arial" w:hAnsi="Arial"/>
                <w:color w:val="1F364D"/>
                <w:sz w:val="20"/>
              </w:rPr>
              <w:t>Raam</w:t>
            </w:r>
            <w:r w:rsidRPr="007D2799">
              <w:rPr>
                <w:rFonts w:ascii="Arial" w:hAnsi="Arial"/>
                <w:color w:val="1F364D"/>
                <w:sz w:val="20"/>
              </w:rPr>
              <w:t>overeenkomst.</w:t>
            </w:r>
          </w:p>
        </w:tc>
        <w:tc>
          <w:tcPr>
            <w:tcW w:w="851" w:type="dxa"/>
          </w:tcPr>
          <w:p w14:paraId="7F298C85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7800C532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B2779D" w:rsidRPr="007D2799" w14:paraId="5A7D62B7" w14:textId="77777777" w:rsidTr="00FF39AA">
        <w:trPr>
          <w:trHeight w:val="454"/>
        </w:trPr>
        <w:tc>
          <w:tcPr>
            <w:tcW w:w="1418" w:type="dxa"/>
          </w:tcPr>
          <w:p w14:paraId="350B5D8E" w14:textId="6497FBBC" w:rsidR="00B2779D" w:rsidRDefault="00B2779D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Bijlage 5b</w:t>
            </w:r>
          </w:p>
        </w:tc>
        <w:tc>
          <w:tcPr>
            <w:tcW w:w="5812" w:type="dxa"/>
          </w:tcPr>
          <w:p w14:paraId="1010E2A3" w14:textId="334ECF08" w:rsidR="00B2779D" w:rsidRDefault="00B2779D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De Nader overeenkomst</w:t>
            </w:r>
          </w:p>
        </w:tc>
        <w:tc>
          <w:tcPr>
            <w:tcW w:w="851" w:type="dxa"/>
          </w:tcPr>
          <w:p w14:paraId="72D336B7" w14:textId="77777777" w:rsidR="00B2779D" w:rsidRPr="007D2799" w:rsidRDefault="00B2779D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2BE710D4" w14:textId="77777777" w:rsidR="00B2779D" w:rsidRPr="007D2799" w:rsidRDefault="00B2779D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5E20AF" w:rsidRPr="007D2799" w14:paraId="62399306" w14:textId="77777777" w:rsidTr="00FF39AA">
        <w:trPr>
          <w:trHeight w:val="454"/>
        </w:trPr>
        <w:tc>
          <w:tcPr>
            <w:tcW w:w="1418" w:type="dxa"/>
          </w:tcPr>
          <w:p w14:paraId="268AD685" w14:textId="622C0C1B" w:rsidR="005E20AF" w:rsidRPr="007D2799" w:rsidRDefault="005E20AF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Bijlage 6</w:t>
            </w:r>
          </w:p>
        </w:tc>
        <w:tc>
          <w:tcPr>
            <w:tcW w:w="5812" w:type="dxa"/>
          </w:tcPr>
          <w:p w14:paraId="375471B3" w14:textId="27DC6C38" w:rsidR="005E20AF" w:rsidRPr="007D2799" w:rsidRDefault="005E20AF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De procedure tussentijdse toetreding</w:t>
            </w:r>
          </w:p>
        </w:tc>
        <w:tc>
          <w:tcPr>
            <w:tcW w:w="851" w:type="dxa"/>
          </w:tcPr>
          <w:p w14:paraId="3D9AC182" w14:textId="77777777" w:rsidR="005E20AF" w:rsidRPr="007D2799" w:rsidRDefault="005E20AF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74FE7E20" w14:textId="77777777" w:rsidR="005E20AF" w:rsidRPr="007D2799" w:rsidRDefault="005E20AF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7D2799" w:rsidRPr="007D2799" w14:paraId="5B87FF56" w14:textId="77777777" w:rsidTr="00FF39AA">
        <w:trPr>
          <w:trHeight w:val="567"/>
        </w:trPr>
        <w:tc>
          <w:tcPr>
            <w:tcW w:w="1418" w:type="dxa"/>
          </w:tcPr>
          <w:p w14:paraId="71510560" w14:textId="6D15AC56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bookmarkStart w:id="0" w:name="_Hlk60739735"/>
            <w:r w:rsidRPr="007D2799">
              <w:rPr>
                <w:rFonts w:ascii="Arial" w:hAnsi="Arial"/>
                <w:color w:val="1F364D"/>
                <w:sz w:val="20"/>
              </w:rPr>
              <w:t xml:space="preserve">Bijlage </w:t>
            </w:r>
            <w:r w:rsidR="005E20AF">
              <w:rPr>
                <w:rFonts w:ascii="Arial" w:hAnsi="Arial"/>
                <w:color w:val="1F364D"/>
                <w:sz w:val="20"/>
              </w:rPr>
              <w:t>7</w:t>
            </w:r>
          </w:p>
        </w:tc>
        <w:tc>
          <w:tcPr>
            <w:tcW w:w="5812" w:type="dxa"/>
          </w:tcPr>
          <w:p w14:paraId="4C48302E" w14:textId="131E495D" w:rsidR="007D2799" w:rsidRPr="007D2799" w:rsidRDefault="005E20AF" w:rsidP="00FF39AA">
            <w:pPr>
              <w:rPr>
                <w:rFonts w:ascii="Arial" w:hAnsi="Arial" w:cs="Arial"/>
                <w:color w:val="1F364D"/>
                <w:sz w:val="20"/>
                <w:szCs w:val="20"/>
              </w:rPr>
            </w:pPr>
            <w:r>
              <w:rPr>
                <w:rFonts w:ascii="Arial" w:hAnsi="Arial" w:cs="Arial"/>
                <w:color w:val="1F364D"/>
                <w:sz w:val="20"/>
                <w:szCs w:val="20"/>
              </w:rPr>
              <w:t>Het</w:t>
            </w:r>
            <w:r w:rsidR="007D2799" w:rsidRPr="007D2799">
              <w:rPr>
                <w:rFonts w:ascii="Arial" w:eastAsiaTheme="minorHAnsi" w:hAnsi="Arial" w:cs="Arial"/>
                <w:color w:val="1F364D"/>
                <w:sz w:val="20"/>
                <w:szCs w:val="20"/>
                <w:lang w:eastAsia="en-US"/>
              </w:rPr>
              <w:t xml:space="preserve"> administratie- en declaratieprotocol (SAP)</w:t>
            </w:r>
          </w:p>
        </w:tc>
        <w:tc>
          <w:tcPr>
            <w:tcW w:w="851" w:type="dxa"/>
          </w:tcPr>
          <w:p w14:paraId="086D3BBE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61999222" w14:textId="77777777" w:rsidR="007D2799" w:rsidRPr="007D2799" w:rsidRDefault="007D2799" w:rsidP="00FF39A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bookmarkEnd w:id="0"/>
      <w:tr w:rsidR="005E20AF" w:rsidRPr="007D2799" w14:paraId="32896471" w14:textId="77777777" w:rsidTr="00FF39AA">
        <w:trPr>
          <w:trHeight w:val="567"/>
        </w:trPr>
        <w:tc>
          <w:tcPr>
            <w:tcW w:w="1418" w:type="dxa"/>
          </w:tcPr>
          <w:p w14:paraId="0B5B700B" w14:textId="4CAEF282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 xml:space="preserve">Bijlage </w:t>
            </w:r>
            <w:r>
              <w:rPr>
                <w:rFonts w:ascii="Arial" w:hAnsi="Arial"/>
                <w:color w:val="1F364D"/>
                <w:sz w:val="20"/>
              </w:rPr>
              <w:t>8</w:t>
            </w:r>
          </w:p>
        </w:tc>
        <w:tc>
          <w:tcPr>
            <w:tcW w:w="5812" w:type="dxa"/>
          </w:tcPr>
          <w:p w14:paraId="4DE61BC1" w14:textId="54DCEBD3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>H</w:t>
            </w:r>
            <w:r w:rsidRPr="007D2799">
              <w:rPr>
                <w:rFonts w:ascii="Arial" w:hAnsi="Arial"/>
                <w:color w:val="1F364D"/>
                <w:sz w:val="20"/>
              </w:rPr>
              <w:t>et VNG model algemene inkoopvoorwaarden leveringen en diensten.</w:t>
            </w:r>
          </w:p>
        </w:tc>
        <w:tc>
          <w:tcPr>
            <w:tcW w:w="851" w:type="dxa"/>
          </w:tcPr>
          <w:p w14:paraId="0FC39914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5DD43F33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5E20AF" w:rsidRPr="007D2799" w14:paraId="75CD04FD" w14:textId="77777777" w:rsidTr="00FF39AA">
        <w:trPr>
          <w:trHeight w:val="567"/>
        </w:trPr>
        <w:tc>
          <w:tcPr>
            <w:tcW w:w="1418" w:type="dxa"/>
          </w:tcPr>
          <w:p w14:paraId="2FFEB5FF" w14:textId="667CC083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>
              <w:rPr>
                <w:rFonts w:ascii="Arial" w:hAnsi="Arial"/>
                <w:color w:val="1F364D"/>
                <w:sz w:val="20"/>
              </w:rPr>
              <w:t xml:space="preserve">Bijlage </w:t>
            </w:r>
            <w:r w:rsidR="00D447C4">
              <w:rPr>
                <w:rFonts w:ascii="Arial" w:hAnsi="Arial"/>
                <w:color w:val="1F364D"/>
                <w:sz w:val="20"/>
              </w:rPr>
              <w:t>13</w:t>
            </w:r>
          </w:p>
        </w:tc>
        <w:tc>
          <w:tcPr>
            <w:tcW w:w="5812" w:type="dxa"/>
          </w:tcPr>
          <w:p w14:paraId="5998CC4E" w14:textId="5D824984" w:rsidR="005E20AF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proofErr w:type="spellStart"/>
            <w:r>
              <w:rPr>
                <w:rFonts w:ascii="Arial" w:hAnsi="Arial"/>
                <w:color w:val="1F364D"/>
                <w:sz w:val="20"/>
              </w:rPr>
              <w:t>Social</w:t>
            </w:r>
            <w:proofErr w:type="spellEnd"/>
            <w:r>
              <w:rPr>
                <w:rFonts w:ascii="Arial" w:hAnsi="Arial"/>
                <w:color w:val="1F364D"/>
                <w:sz w:val="20"/>
              </w:rPr>
              <w:t xml:space="preserve"> Return</w:t>
            </w:r>
            <w:r w:rsidR="009C7F41">
              <w:rPr>
                <w:rFonts w:ascii="Arial" w:hAnsi="Arial"/>
                <w:color w:val="1F364D"/>
                <w:sz w:val="20"/>
              </w:rPr>
              <w:t xml:space="preserve"> 5%</w:t>
            </w:r>
          </w:p>
        </w:tc>
        <w:tc>
          <w:tcPr>
            <w:tcW w:w="851" w:type="dxa"/>
          </w:tcPr>
          <w:p w14:paraId="55E2AFEA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74838D34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5E20AF" w:rsidRPr="007D2799" w14:paraId="2E50D832" w14:textId="77777777" w:rsidTr="00FF39AA">
        <w:trPr>
          <w:trHeight w:val="567"/>
        </w:trPr>
        <w:tc>
          <w:tcPr>
            <w:tcW w:w="1418" w:type="dxa"/>
          </w:tcPr>
          <w:p w14:paraId="5BDEFF84" w14:textId="4CC235D8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>Par. 4.2 b) aan</w:t>
            </w:r>
            <w:r w:rsidR="00EE4711">
              <w:rPr>
                <w:rFonts w:ascii="Arial" w:hAnsi="Arial"/>
                <w:color w:val="1F364D"/>
                <w:sz w:val="20"/>
              </w:rPr>
              <w:t>besteding</w:t>
            </w:r>
            <w:r w:rsidRPr="007D2799">
              <w:rPr>
                <w:rFonts w:ascii="Arial" w:hAnsi="Arial"/>
                <w:color w:val="1F364D"/>
                <w:sz w:val="20"/>
              </w:rPr>
              <w:t>sdocument</w:t>
            </w:r>
          </w:p>
        </w:tc>
        <w:tc>
          <w:tcPr>
            <w:tcW w:w="5812" w:type="dxa"/>
          </w:tcPr>
          <w:p w14:paraId="14FD5B33" w14:textId="003E9968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 xml:space="preserve">De </w:t>
            </w:r>
            <w:r w:rsidR="00BF1F1D">
              <w:rPr>
                <w:rFonts w:ascii="Arial" w:hAnsi="Arial"/>
                <w:color w:val="1F364D"/>
                <w:sz w:val="20"/>
              </w:rPr>
              <w:t>z</w:t>
            </w:r>
            <w:r w:rsidR="00F722E8">
              <w:rPr>
                <w:rFonts w:ascii="Arial" w:hAnsi="Arial"/>
                <w:color w:val="1F364D"/>
                <w:sz w:val="20"/>
              </w:rPr>
              <w:t>org</w:t>
            </w:r>
            <w:r w:rsidR="00BF1F1D">
              <w:rPr>
                <w:rFonts w:ascii="Arial" w:hAnsi="Arial"/>
                <w:color w:val="1F364D"/>
                <w:sz w:val="20"/>
              </w:rPr>
              <w:t>a</w:t>
            </w:r>
            <w:r w:rsidRPr="007D2799">
              <w:rPr>
                <w:rFonts w:ascii="Arial" w:hAnsi="Arial"/>
                <w:color w:val="1F364D"/>
                <w:sz w:val="20"/>
              </w:rPr>
              <w:t xml:space="preserve">anbieder heeft een bedrijfsaansprakelijkheids-verzekering die dekking biedt conform het gesteld in paragraaf 4.2 b) van het aanmeldingsdocument. </w:t>
            </w:r>
          </w:p>
        </w:tc>
        <w:tc>
          <w:tcPr>
            <w:tcW w:w="851" w:type="dxa"/>
          </w:tcPr>
          <w:p w14:paraId="56A06AC0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632C1C91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  <w:tr w:rsidR="005E20AF" w:rsidRPr="007D2799" w14:paraId="35B81F89" w14:textId="77777777" w:rsidTr="00FF39AA">
        <w:trPr>
          <w:trHeight w:val="567"/>
        </w:trPr>
        <w:tc>
          <w:tcPr>
            <w:tcW w:w="1418" w:type="dxa"/>
          </w:tcPr>
          <w:p w14:paraId="6E82B0C1" w14:textId="2706311B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>Par.4.2 c) a</w:t>
            </w:r>
            <w:r w:rsidR="00716E7B">
              <w:rPr>
                <w:rFonts w:ascii="Arial" w:hAnsi="Arial"/>
                <w:color w:val="1F364D"/>
                <w:sz w:val="20"/>
              </w:rPr>
              <w:t>anbestedings</w:t>
            </w:r>
            <w:r w:rsidRPr="007D2799">
              <w:rPr>
                <w:rFonts w:ascii="Arial" w:hAnsi="Arial"/>
                <w:color w:val="1F364D"/>
                <w:sz w:val="20"/>
              </w:rPr>
              <w:t>document</w:t>
            </w:r>
          </w:p>
        </w:tc>
        <w:tc>
          <w:tcPr>
            <w:tcW w:w="5812" w:type="dxa"/>
          </w:tcPr>
          <w:p w14:paraId="26C3DDF7" w14:textId="4E8710EE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  <w:r w:rsidRPr="007D2799">
              <w:rPr>
                <w:rFonts w:ascii="Arial" w:hAnsi="Arial"/>
                <w:color w:val="1F364D"/>
                <w:sz w:val="20"/>
              </w:rPr>
              <w:t xml:space="preserve">De </w:t>
            </w:r>
            <w:r w:rsidR="00BF1F1D">
              <w:rPr>
                <w:rFonts w:ascii="Arial" w:hAnsi="Arial"/>
                <w:color w:val="1F364D"/>
                <w:sz w:val="20"/>
              </w:rPr>
              <w:t>z</w:t>
            </w:r>
            <w:r w:rsidR="00F722E8">
              <w:rPr>
                <w:rFonts w:ascii="Arial" w:hAnsi="Arial"/>
                <w:color w:val="1F364D"/>
                <w:sz w:val="20"/>
              </w:rPr>
              <w:t>orga</w:t>
            </w:r>
            <w:r w:rsidRPr="007D2799">
              <w:rPr>
                <w:rFonts w:ascii="Arial" w:hAnsi="Arial"/>
                <w:color w:val="1F364D"/>
                <w:sz w:val="20"/>
              </w:rPr>
              <w:t xml:space="preserve">anbieder beschikt </w:t>
            </w:r>
            <w:r w:rsidR="00BF1F1D">
              <w:rPr>
                <w:rFonts w:ascii="Arial" w:hAnsi="Arial"/>
                <w:color w:val="1F364D"/>
                <w:sz w:val="20"/>
              </w:rPr>
              <w:t>overeen kwaliteitsborgingssysteem</w:t>
            </w:r>
            <w:r w:rsidR="00FF58FD">
              <w:rPr>
                <w:rFonts w:ascii="Arial" w:hAnsi="Arial"/>
                <w:color w:val="1F364D"/>
                <w:sz w:val="20"/>
              </w:rPr>
              <w:t xml:space="preserve"> conform ISO 9001 of een ander gelijkwaardig systeem.</w:t>
            </w:r>
          </w:p>
        </w:tc>
        <w:tc>
          <w:tcPr>
            <w:tcW w:w="851" w:type="dxa"/>
          </w:tcPr>
          <w:p w14:paraId="43271E54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  <w:tc>
          <w:tcPr>
            <w:tcW w:w="1559" w:type="dxa"/>
          </w:tcPr>
          <w:p w14:paraId="4EC34EF0" w14:textId="77777777" w:rsidR="005E20AF" w:rsidRPr="007D2799" w:rsidRDefault="005E20AF" w:rsidP="005E20AF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0"/>
              </w:rPr>
            </w:pPr>
          </w:p>
        </w:tc>
      </w:tr>
    </w:tbl>
    <w:p w14:paraId="28ACF207" w14:textId="3F003882" w:rsidR="007D2799" w:rsidRDefault="007D2799" w:rsidP="007D2799">
      <w:pPr>
        <w:spacing w:line="240" w:lineRule="atLeast"/>
        <w:rPr>
          <w:rFonts w:ascii="Arial" w:hAnsi="Arial" w:cs="Arial"/>
          <w:color w:val="1F364D"/>
          <w:sz w:val="20"/>
          <w:szCs w:val="20"/>
        </w:rPr>
      </w:pPr>
    </w:p>
    <w:p w14:paraId="0684A893" w14:textId="77777777" w:rsidR="006B241C" w:rsidRPr="007D2799" w:rsidRDefault="006B241C" w:rsidP="007D2799">
      <w:pPr>
        <w:spacing w:line="240" w:lineRule="atLeast"/>
        <w:rPr>
          <w:rFonts w:ascii="Arial" w:hAnsi="Arial" w:cs="Arial"/>
          <w:color w:val="1F364D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1E0" w:firstRow="1" w:lastRow="1" w:firstColumn="1" w:lastColumn="1" w:noHBand="0" w:noVBand="0"/>
      </w:tblPr>
      <w:tblGrid>
        <w:gridCol w:w="4163"/>
        <w:gridCol w:w="5476"/>
      </w:tblGrid>
      <w:tr w:rsidR="007D2799" w:rsidRPr="007D2799" w14:paraId="795D83ED" w14:textId="77777777" w:rsidTr="007D2799">
        <w:trPr>
          <w:trHeight w:hRule="exact" w:val="510"/>
          <w:jc w:val="center"/>
        </w:trPr>
        <w:tc>
          <w:tcPr>
            <w:tcW w:w="4163" w:type="dxa"/>
            <w:shd w:val="clear" w:color="auto" w:fill="007E4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DCDAF6B" w14:textId="486F6CDD" w:rsidR="007D2799" w:rsidRPr="007D2799" w:rsidRDefault="007D2799" w:rsidP="00FF39AA">
            <w:pPr>
              <w:spacing w:line="260" w:lineRule="exac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Naam </w:t>
            </w:r>
            <w:r w:rsidR="00716E7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zorg</w:t>
            </w:r>
            <w:r w:rsidRPr="007D2799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aanbieder</w:t>
            </w:r>
          </w:p>
        </w:tc>
        <w:tc>
          <w:tcPr>
            <w:tcW w:w="547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6CF4A2E" w14:textId="77777777" w:rsidR="007D2799" w:rsidRPr="007D2799" w:rsidRDefault="007D2799" w:rsidP="00FF39AA">
            <w:pPr>
              <w:rPr>
                <w:rFonts w:ascii="Arial" w:hAnsi="Arial" w:cs="Arial"/>
                <w:color w:val="1F364D"/>
                <w:sz w:val="20"/>
                <w:szCs w:val="20"/>
              </w:rPr>
            </w:pPr>
          </w:p>
        </w:tc>
      </w:tr>
      <w:tr w:rsidR="007D2799" w:rsidRPr="007D2799" w14:paraId="5EC6D8E5" w14:textId="77777777" w:rsidTr="007D2799">
        <w:trPr>
          <w:trHeight w:hRule="exact" w:val="510"/>
          <w:jc w:val="center"/>
        </w:trPr>
        <w:tc>
          <w:tcPr>
            <w:tcW w:w="4163" w:type="dxa"/>
            <w:shd w:val="clear" w:color="auto" w:fill="007E4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39B044D" w14:textId="77777777" w:rsidR="007D2799" w:rsidRPr="007D2799" w:rsidRDefault="007D2799" w:rsidP="00FF39AA">
            <w:pPr>
              <w:spacing w:line="260" w:lineRule="exac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Naam tekenbevoegde</w:t>
            </w:r>
          </w:p>
        </w:tc>
        <w:tc>
          <w:tcPr>
            <w:tcW w:w="547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D00B259" w14:textId="77777777" w:rsidR="007D2799" w:rsidRPr="007D2799" w:rsidRDefault="007D2799" w:rsidP="00FF39AA">
            <w:pPr>
              <w:rPr>
                <w:rFonts w:ascii="Arial" w:hAnsi="Arial" w:cs="Arial"/>
                <w:color w:val="1F364D"/>
                <w:sz w:val="20"/>
                <w:szCs w:val="20"/>
              </w:rPr>
            </w:pPr>
          </w:p>
        </w:tc>
      </w:tr>
      <w:tr w:rsidR="007D2799" w:rsidRPr="007D2799" w14:paraId="34B48B03" w14:textId="77777777" w:rsidTr="007D2799">
        <w:trPr>
          <w:trHeight w:hRule="exact" w:val="510"/>
          <w:jc w:val="center"/>
        </w:trPr>
        <w:tc>
          <w:tcPr>
            <w:tcW w:w="4163" w:type="dxa"/>
            <w:shd w:val="clear" w:color="auto" w:fill="007E4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D7BBDDC" w14:textId="77777777" w:rsidR="007D2799" w:rsidRPr="007D2799" w:rsidRDefault="007D2799" w:rsidP="00FF39AA">
            <w:pPr>
              <w:spacing w:line="260" w:lineRule="exac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Datum van ondertekening</w:t>
            </w:r>
          </w:p>
        </w:tc>
        <w:tc>
          <w:tcPr>
            <w:tcW w:w="547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F2F4D47" w14:textId="77777777" w:rsidR="007D2799" w:rsidRPr="007D2799" w:rsidRDefault="007D2799" w:rsidP="00FF39AA">
            <w:pPr>
              <w:rPr>
                <w:rFonts w:ascii="Arial" w:hAnsi="Arial" w:cs="Arial"/>
                <w:color w:val="1F364D"/>
                <w:sz w:val="20"/>
                <w:szCs w:val="20"/>
              </w:rPr>
            </w:pPr>
          </w:p>
        </w:tc>
      </w:tr>
      <w:tr w:rsidR="007D2799" w:rsidRPr="007D2799" w14:paraId="23892B53" w14:textId="77777777" w:rsidTr="007D2799">
        <w:trPr>
          <w:trHeight w:hRule="exact" w:val="510"/>
          <w:jc w:val="center"/>
        </w:trPr>
        <w:tc>
          <w:tcPr>
            <w:tcW w:w="4163" w:type="dxa"/>
            <w:shd w:val="clear" w:color="auto" w:fill="007E4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D45D35A" w14:textId="77777777" w:rsidR="007D2799" w:rsidRPr="007D2799" w:rsidRDefault="007D2799" w:rsidP="00FF39AA">
            <w:pPr>
              <w:spacing w:line="260" w:lineRule="exac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7D2799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Handtekening tekenbevoegde</w:t>
            </w:r>
          </w:p>
          <w:p w14:paraId="4AC9CE54" w14:textId="77777777" w:rsidR="007D2799" w:rsidRPr="007D2799" w:rsidRDefault="007D2799" w:rsidP="00FF39AA">
            <w:pPr>
              <w:spacing w:line="260" w:lineRule="exac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476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AFD53EB" w14:textId="77777777" w:rsidR="007D2799" w:rsidRPr="007D2799" w:rsidRDefault="007D2799" w:rsidP="00FF39AA">
            <w:pPr>
              <w:spacing w:line="260" w:lineRule="exact"/>
              <w:rPr>
                <w:rFonts w:ascii="Arial" w:hAnsi="Arial" w:cs="Arial"/>
                <w:color w:val="1F364D"/>
                <w:sz w:val="20"/>
                <w:szCs w:val="20"/>
              </w:rPr>
            </w:pPr>
          </w:p>
        </w:tc>
      </w:tr>
    </w:tbl>
    <w:p w14:paraId="5560FD3E" w14:textId="77777777" w:rsidR="008B6E0A" w:rsidRPr="007D2799" w:rsidRDefault="008B6E0A" w:rsidP="009C7F41">
      <w:pPr>
        <w:tabs>
          <w:tab w:val="left" w:pos="2328"/>
        </w:tabs>
        <w:rPr>
          <w:rFonts w:ascii="Arial" w:hAnsi="Arial" w:cs="Arial"/>
          <w:sz w:val="20"/>
          <w:szCs w:val="20"/>
        </w:rPr>
      </w:pPr>
    </w:p>
    <w:sectPr w:rsidR="008B6E0A" w:rsidRPr="007D2799" w:rsidSect="009C7F41">
      <w:footerReference w:type="default" r:id="rId11"/>
      <w:headerReference w:type="first" r:id="rId12"/>
      <w:pgSz w:w="11906" w:h="16838"/>
      <w:pgMar w:top="1821" w:right="1417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83461" w14:textId="77777777" w:rsidR="001A20F4" w:rsidRDefault="001A20F4" w:rsidP="001F2584">
      <w:r>
        <w:separator/>
      </w:r>
    </w:p>
  </w:endnote>
  <w:endnote w:type="continuationSeparator" w:id="0">
    <w:p w14:paraId="173AA100" w14:textId="77777777" w:rsidR="001A20F4" w:rsidRDefault="001A20F4" w:rsidP="001F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18B0" w14:textId="77777777" w:rsidR="00433886" w:rsidRDefault="00433886" w:rsidP="00F86B78">
    <w:pPr>
      <w:pStyle w:val="Voettekst"/>
      <w:jc w:val="center"/>
      <w:rPr>
        <w:rFonts w:ascii="Calibri" w:eastAsiaTheme="minorHAnsi" w:hAnsi="Calibri" w:cstheme="minorBidi"/>
        <w:color w:val="1F364D"/>
        <w:sz w:val="18"/>
        <w:szCs w:val="18"/>
        <w:lang w:eastAsia="en-US"/>
      </w:rPr>
    </w:pPr>
  </w:p>
  <w:p w14:paraId="32EDCFFC" w14:textId="404CD9CB" w:rsidR="00E15E8D" w:rsidRPr="00E15E8D" w:rsidRDefault="007D2799" w:rsidP="00F86B78">
    <w:pPr>
      <w:pStyle w:val="Voettekst"/>
      <w:jc w:val="center"/>
      <w:rPr>
        <w:rFonts w:ascii="Calibri" w:eastAsiaTheme="minorHAnsi" w:hAnsi="Calibri" w:cstheme="minorBidi"/>
        <w:color w:val="1F364D"/>
        <w:sz w:val="18"/>
        <w:szCs w:val="18"/>
        <w:lang w:eastAsia="en-US"/>
      </w:rPr>
    </w:pPr>
    <w:bookmarkStart w:id="1" w:name="_Hlk59550212"/>
    <w:r>
      <w:rPr>
        <w:rFonts w:ascii="Calibri" w:eastAsiaTheme="minorHAnsi" w:hAnsi="Calibri" w:cstheme="minorBidi"/>
        <w:color w:val="1F364D"/>
        <w:sz w:val="18"/>
        <w:szCs w:val="18"/>
        <w:lang w:eastAsia="en-US"/>
      </w:rPr>
      <w:t>Akkoordverklaring</w:t>
    </w:r>
    <w:r w:rsidR="00E15E8D" w:rsidRPr="0009085B">
      <w:rPr>
        <w:rFonts w:ascii="Calibri" w:eastAsiaTheme="minorHAnsi" w:hAnsi="Calibri" w:cstheme="minorBidi"/>
        <w:color w:val="1F364D"/>
        <w:sz w:val="18"/>
        <w:szCs w:val="18"/>
        <w:lang w:eastAsia="en-US"/>
      </w:rPr>
      <w:t xml:space="preserve">| </w:t>
    </w:r>
    <w:r w:rsidR="004F429B">
      <w:rPr>
        <w:rFonts w:ascii="Calibri" w:eastAsiaTheme="minorHAnsi" w:hAnsi="Calibri" w:cstheme="minorBidi"/>
        <w:color w:val="1F364D"/>
        <w:sz w:val="18"/>
        <w:szCs w:val="18"/>
        <w:lang w:eastAsia="en-US"/>
      </w:rPr>
      <w:t>I</w:t>
    </w:r>
    <w:r w:rsidR="00E15E8D" w:rsidRPr="0009085B">
      <w:rPr>
        <w:rFonts w:ascii="Calibri" w:eastAsiaTheme="minorHAnsi" w:hAnsi="Calibri" w:cstheme="minorBidi"/>
        <w:color w:val="1F364D"/>
        <w:sz w:val="18"/>
        <w:szCs w:val="18"/>
        <w:lang w:eastAsia="en-US"/>
      </w:rPr>
      <w:t xml:space="preserve">nkoop Huishoudelijke Ondersteuning </w:t>
    </w:r>
    <w:r w:rsidR="004F429B">
      <w:rPr>
        <w:rFonts w:ascii="Calibri" w:eastAsiaTheme="minorHAnsi" w:hAnsi="Calibri" w:cstheme="minorBidi"/>
        <w:color w:val="1F364D"/>
        <w:sz w:val="18"/>
        <w:szCs w:val="18"/>
        <w:lang w:eastAsia="en-US"/>
      </w:rPr>
      <w:t>De Bilt en Bunnik</w:t>
    </w:r>
    <w:r w:rsidR="00E15E8D" w:rsidRPr="0009085B">
      <w:rPr>
        <w:rFonts w:ascii="Calibri" w:eastAsiaTheme="minorHAnsi" w:hAnsi="Calibri" w:cstheme="minorBidi"/>
        <w:color w:val="1F364D"/>
        <w:sz w:val="18"/>
        <w:szCs w:val="18"/>
        <w:lang w:eastAsia="en-US"/>
      </w:rPr>
      <w:t>|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4176" w14:textId="77777777" w:rsidR="001A20F4" w:rsidRDefault="001A20F4" w:rsidP="001F2584">
      <w:r>
        <w:separator/>
      </w:r>
    </w:p>
  </w:footnote>
  <w:footnote w:type="continuationSeparator" w:id="0">
    <w:p w14:paraId="183CA9EE" w14:textId="77777777" w:rsidR="001A20F4" w:rsidRDefault="001A20F4" w:rsidP="001F2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64102" w14:textId="2A35EA6A" w:rsidR="00994624" w:rsidRDefault="00994624">
    <w:pPr>
      <w:pStyle w:val="Koptekst"/>
    </w:pPr>
    <w:r>
      <w:rPr>
        <w:noProof/>
      </w:rPr>
      <w:drawing>
        <wp:inline distT="0" distB="0" distL="0" distR="0" wp14:anchorId="716EA1A6" wp14:editId="3C3C3F89">
          <wp:extent cx="5760720" cy="1150620"/>
          <wp:effectExtent l="0" t="0" r="0" b="0"/>
          <wp:docPr id="4" name="Afbeelding 4">
            <a:extLst xmlns:a="http://schemas.openxmlformats.org/drawingml/2006/main">
              <a:ext uri="{FF2B5EF4-FFF2-40B4-BE49-F238E27FC236}">
                <a16:creationId xmlns:a16="http://schemas.microsoft.com/office/drawing/2014/main" id="{B5C9407B-F89A-0ED6-A4B4-3E99FE7455C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4">
                    <a:extLst>
                      <a:ext uri="{FF2B5EF4-FFF2-40B4-BE49-F238E27FC236}">
                        <a16:creationId xmlns:a16="http://schemas.microsoft.com/office/drawing/2014/main" id="{B5C9407B-F89A-0ED6-A4B4-3E99FE7455C9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0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9pt;height:8.9pt" o:bullet="t">
        <v:imagedata r:id="rId1" o:title="BD21504_"/>
      </v:shape>
    </w:pict>
  </w:numPicBullet>
  <w:abstractNum w:abstractNumId="0" w15:restartNumberingAfterBreak="0">
    <w:nsid w:val="06C9057E"/>
    <w:multiLevelType w:val="hybridMultilevel"/>
    <w:tmpl w:val="3B86FA9E"/>
    <w:lvl w:ilvl="0" w:tplc="41887DB6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  <w:b/>
        <w:i w:val="0"/>
        <w:vanish w:val="0"/>
        <w:color w:val="1F364D"/>
        <w:sz w:val="36"/>
        <w:u w:val="thick" w:color="FFFFFF" w:themeColor="background1"/>
        <w14:reflection w14:blurRad="0" w14:stA="100000" w14:stPos="0" w14:endA="0" w14:endPos="0" w14:dist="0" w14:dir="0" w14:fadeDir="0" w14:sx="0" w14:sy="0" w14:kx="0" w14:ky="0" w14:algn="b"/>
        <w14:textOutline w14:w="0" w14:cap="sq" w14:cmpd="sng" w14:algn="ctr">
          <w14:noFill/>
          <w14:prstDash w14:val="solid"/>
          <w14:bevel/>
        </w14:textOutline>
      </w:rPr>
    </w:lvl>
    <w:lvl w:ilvl="1" w:tplc="256E4E02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  <w:b/>
        <w:i w:val="0"/>
        <w:color w:val="1F364D"/>
        <w:sz w:val="28"/>
        <w:u w:val="thick" w:color="FFFFFF" w:themeColor="background1"/>
        <w14:textOutline w14:w="0" w14:cap="sq" w14:cmpd="sng" w14:algn="ctr">
          <w14:noFill/>
          <w14:prstDash w14:val="solid"/>
          <w14:bevel/>
        </w14:textOutline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1E2D30"/>
    <w:multiLevelType w:val="hybridMultilevel"/>
    <w:tmpl w:val="A69A0196"/>
    <w:lvl w:ilvl="0" w:tplc="E3583B9C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D1AA0"/>
    <w:multiLevelType w:val="hybridMultilevel"/>
    <w:tmpl w:val="36FA9BC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51719"/>
    <w:multiLevelType w:val="multilevel"/>
    <w:tmpl w:val="EB5829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E3C25A8"/>
    <w:multiLevelType w:val="multilevel"/>
    <w:tmpl w:val="9FE222FC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5" w15:restartNumberingAfterBreak="0">
    <w:nsid w:val="4E4B6B5B"/>
    <w:multiLevelType w:val="hybridMultilevel"/>
    <w:tmpl w:val="0EBCBE30"/>
    <w:lvl w:ilvl="0" w:tplc="952AFEAE">
      <w:start w:val="1"/>
      <w:numFmt w:val="bullet"/>
      <w:lvlText w:val="0"/>
      <w:lvlJc w:val="left"/>
      <w:pPr>
        <w:ind w:left="720" w:hanging="720"/>
      </w:pPr>
      <w:rPr>
        <w:rFonts w:ascii="Courier New" w:hAnsi="Courier New" w:hint="default"/>
        <w:sz w:val="3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9A219C"/>
    <w:multiLevelType w:val="hybridMultilevel"/>
    <w:tmpl w:val="4B30F848"/>
    <w:lvl w:ilvl="0" w:tplc="952AFEAE">
      <w:start w:val="1"/>
      <w:numFmt w:val="bullet"/>
      <w:lvlText w:val="0"/>
      <w:lvlJc w:val="left"/>
      <w:pPr>
        <w:ind w:left="720" w:hanging="720"/>
      </w:pPr>
      <w:rPr>
        <w:rFonts w:ascii="Courier New" w:hAnsi="Courier New" w:hint="default"/>
        <w:sz w:val="3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E72E77"/>
    <w:multiLevelType w:val="hybridMultilevel"/>
    <w:tmpl w:val="6546B2D6"/>
    <w:lvl w:ilvl="0" w:tplc="5690679C">
      <w:start w:val="1"/>
      <w:numFmt w:val="bullet"/>
      <w:lvlText w:val="o"/>
      <w:lvlJc w:val="left"/>
      <w:pPr>
        <w:ind w:left="765" w:hanging="360"/>
      </w:pPr>
      <w:rPr>
        <w:rFonts w:ascii="Calibri" w:hAnsi="Calibri" w:cs="Courier New" w:hint="default"/>
        <w:b/>
        <w:sz w:val="36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614218723">
    <w:abstractNumId w:val="3"/>
  </w:num>
  <w:num w:numId="2" w16cid:durableId="793326203">
    <w:abstractNumId w:val="0"/>
  </w:num>
  <w:num w:numId="3" w16cid:durableId="1113355846">
    <w:abstractNumId w:val="1"/>
  </w:num>
  <w:num w:numId="4" w16cid:durableId="1378506017">
    <w:abstractNumId w:val="7"/>
  </w:num>
  <w:num w:numId="5" w16cid:durableId="381905450">
    <w:abstractNumId w:val="2"/>
  </w:num>
  <w:num w:numId="6" w16cid:durableId="1638879798">
    <w:abstractNumId w:val="5"/>
  </w:num>
  <w:num w:numId="7" w16cid:durableId="1309626082">
    <w:abstractNumId w:val="6"/>
  </w:num>
  <w:num w:numId="8" w16cid:durableId="17441820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35E"/>
    <w:rsid w:val="0003598C"/>
    <w:rsid w:val="00083FF6"/>
    <w:rsid w:val="0009085B"/>
    <w:rsid w:val="000A1739"/>
    <w:rsid w:val="000A2AC4"/>
    <w:rsid w:val="000D0BBD"/>
    <w:rsid w:val="000D323F"/>
    <w:rsid w:val="000F5364"/>
    <w:rsid w:val="00100582"/>
    <w:rsid w:val="00144F6D"/>
    <w:rsid w:val="00186354"/>
    <w:rsid w:val="001A20F4"/>
    <w:rsid w:val="001A3A52"/>
    <w:rsid w:val="001B30D3"/>
    <w:rsid w:val="001F2584"/>
    <w:rsid w:val="001F7F17"/>
    <w:rsid w:val="002049F8"/>
    <w:rsid w:val="00247597"/>
    <w:rsid w:val="00272B84"/>
    <w:rsid w:val="002A000D"/>
    <w:rsid w:val="00331CB6"/>
    <w:rsid w:val="00350178"/>
    <w:rsid w:val="00365FD4"/>
    <w:rsid w:val="003752FF"/>
    <w:rsid w:val="003B283E"/>
    <w:rsid w:val="003D0882"/>
    <w:rsid w:val="003F61CD"/>
    <w:rsid w:val="0040110A"/>
    <w:rsid w:val="0040476B"/>
    <w:rsid w:val="00420DD6"/>
    <w:rsid w:val="00433886"/>
    <w:rsid w:val="00446079"/>
    <w:rsid w:val="00480113"/>
    <w:rsid w:val="0048235E"/>
    <w:rsid w:val="00486530"/>
    <w:rsid w:val="004E1335"/>
    <w:rsid w:val="004F429B"/>
    <w:rsid w:val="005314BA"/>
    <w:rsid w:val="00577BCA"/>
    <w:rsid w:val="005B48F7"/>
    <w:rsid w:val="005D09B6"/>
    <w:rsid w:val="005D71F6"/>
    <w:rsid w:val="005E20AF"/>
    <w:rsid w:val="005F5DAF"/>
    <w:rsid w:val="0062083F"/>
    <w:rsid w:val="0063767B"/>
    <w:rsid w:val="00663565"/>
    <w:rsid w:val="00665EFA"/>
    <w:rsid w:val="006B241C"/>
    <w:rsid w:val="006C3AD0"/>
    <w:rsid w:val="006D2813"/>
    <w:rsid w:val="00702BC0"/>
    <w:rsid w:val="00716E7B"/>
    <w:rsid w:val="00732A0C"/>
    <w:rsid w:val="00737EF0"/>
    <w:rsid w:val="00767514"/>
    <w:rsid w:val="007762B2"/>
    <w:rsid w:val="00782F35"/>
    <w:rsid w:val="007A3B1A"/>
    <w:rsid w:val="007B38A0"/>
    <w:rsid w:val="007D2799"/>
    <w:rsid w:val="008028B2"/>
    <w:rsid w:val="00817F12"/>
    <w:rsid w:val="00824AB0"/>
    <w:rsid w:val="00836828"/>
    <w:rsid w:val="00844DF8"/>
    <w:rsid w:val="00884306"/>
    <w:rsid w:val="008B08E1"/>
    <w:rsid w:val="008B246D"/>
    <w:rsid w:val="008B6E0A"/>
    <w:rsid w:val="008C5BDF"/>
    <w:rsid w:val="00911CF5"/>
    <w:rsid w:val="009326D3"/>
    <w:rsid w:val="00946429"/>
    <w:rsid w:val="00966A42"/>
    <w:rsid w:val="00994624"/>
    <w:rsid w:val="00995BB7"/>
    <w:rsid w:val="009C7F41"/>
    <w:rsid w:val="009E6092"/>
    <w:rsid w:val="00A12B2E"/>
    <w:rsid w:val="00A55A06"/>
    <w:rsid w:val="00A56EB3"/>
    <w:rsid w:val="00B03812"/>
    <w:rsid w:val="00B2779D"/>
    <w:rsid w:val="00BA3EEF"/>
    <w:rsid w:val="00BA6AEE"/>
    <w:rsid w:val="00BB328F"/>
    <w:rsid w:val="00BC63DE"/>
    <w:rsid w:val="00BD06B2"/>
    <w:rsid w:val="00BF1F1D"/>
    <w:rsid w:val="00C11E3E"/>
    <w:rsid w:val="00C26DDD"/>
    <w:rsid w:val="00C32BB4"/>
    <w:rsid w:val="00C33416"/>
    <w:rsid w:val="00CA574E"/>
    <w:rsid w:val="00CC5ADE"/>
    <w:rsid w:val="00D24FC4"/>
    <w:rsid w:val="00D447C4"/>
    <w:rsid w:val="00D77009"/>
    <w:rsid w:val="00DB67E6"/>
    <w:rsid w:val="00DC3746"/>
    <w:rsid w:val="00E15E8D"/>
    <w:rsid w:val="00EE4711"/>
    <w:rsid w:val="00F278D1"/>
    <w:rsid w:val="00F37509"/>
    <w:rsid w:val="00F722E8"/>
    <w:rsid w:val="00F86B78"/>
    <w:rsid w:val="00FA0FCB"/>
    <w:rsid w:val="00FB70BB"/>
    <w:rsid w:val="00FF58FD"/>
    <w:rsid w:val="0685B079"/>
    <w:rsid w:val="2506DB10"/>
    <w:rsid w:val="4386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4F3E05"/>
  <w15:docId w15:val="{863642DA-9B42-48A3-8EDB-DFEA83001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02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Nota hoofdstuk,Hoofdstuk,Section Heading"/>
    <w:basedOn w:val="Standaard"/>
    <w:next w:val="Standaard"/>
    <w:link w:val="Kop1Char"/>
    <w:qFormat/>
    <w:rsid w:val="00BB328F"/>
    <w:pPr>
      <w:keepNext/>
      <w:keepLines/>
      <w:spacing w:after="200"/>
      <w:outlineLvl w:val="0"/>
    </w:pPr>
    <w:rPr>
      <w:rFonts w:ascii="Calibri" w:eastAsiaTheme="majorEastAsia" w:hAnsi="Calibri" w:cstheme="majorBidi"/>
      <w:b/>
      <w:bCs/>
      <w:color w:val="CF264A"/>
      <w:sz w:val="22"/>
      <w:szCs w:val="28"/>
    </w:rPr>
  </w:style>
  <w:style w:type="paragraph" w:styleId="Kop2">
    <w:name w:val="heading 2"/>
    <w:aliases w:val="Reset numbering,Nota paragraaf"/>
    <w:basedOn w:val="Standaard"/>
    <w:next w:val="Standaard"/>
    <w:link w:val="Kop2Char"/>
    <w:uiPriority w:val="9"/>
    <w:qFormat/>
    <w:rsid w:val="0048235E"/>
    <w:pPr>
      <w:keepNext/>
      <w:tabs>
        <w:tab w:val="num" w:pos="576"/>
      </w:tabs>
      <w:spacing w:line="360" w:lineRule="auto"/>
      <w:ind w:left="578" w:hanging="578"/>
      <w:outlineLvl w:val="1"/>
    </w:pPr>
    <w:rPr>
      <w:rFonts w:ascii="Arial" w:hAnsi="Arial"/>
      <w:b/>
      <w:sz w:val="22"/>
      <w:szCs w:val="22"/>
    </w:rPr>
  </w:style>
  <w:style w:type="paragraph" w:styleId="Kop3">
    <w:name w:val="heading 3"/>
    <w:aliases w:val="Voorwoord,Level 1 - 1,3scr,Nota sub-paragraaf,subparagraaf"/>
    <w:basedOn w:val="Standaard"/>
    <w:next w:val="Standaard"/>
    <w:link w:val="Kop3Char"/>
    <w:qFormat/>
    <w:rsid w:val="0048235E"/>
    <w:pPr>
      <w:keepNext/>
      <w:tabs>
        <w:tab w:val="num" w:pos="720"/>
      </w:tabs>
      <w:ind w:left="720" w:hanging="720"/>
      <w:outlineLvl w:val="2"/>
    </w:pPr>
    <w:rPr>
      <w:rFonts w:ascii="Arial" w:hAnsi="Arial"/>
      <w:b/>
      <w:sz w:val="20"/>
      <w:szCs w:val="20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48235E"/>
    <w:pPr>
      <w:keepNext/>
      <w:tabs>
        <w:tab w:val="num" w:pos="864"/>
      </w:tabs>
      <w:ind w:left="864" w:hanging="864"/>
      <w:outlineLvl w:val="3"/>
    </w:pPr>
    <w:rPr>
      <w:rFonts w:ascii="Arial" w:hAnsi="Arial"/>
      <w:b/>
      <w:sz w:val="20"/>
      <w:szCs w:val="20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48235E"/>
    <w:pPr>
      <w:keepNext/>
      <w:tabs>
        <w:tab w:val="num" w:pos="1008"/>
      </w:tabs>
      <w:suppressAutoHyphens/>
      <w:ind w:left="1008" w:hanging="1008"/>
      <w:outlineLvl w:val="4"/>
    </w:pPr>
    <w:rPr>
      <w:rFonts w:ascii="Trebuchet MS" w:hAnsi="Trebuchet MS"/>
      <w:b/>
      <w:kern w:val="1"/>
      <w:sz w:val="22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48235E"/>
    <w:pPr>
      <w:keepNext/>
      <w:tabs>
        <w:tab w:val="num" w:pos="1152"/>
      </w:tabs>
      <w:ind w:left="1152" w:hanging="1152"/>
      <w:outlineLvl w:val="5"/>
    </w:pPr>
    <w:rPr>
      <w:rFonts w:ascii="Trebuchet MS" w:hAnsi="Trebuchet MS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48235E"/>
    <w:pPr>
      <w:tabs>
        <w:tab w:val="num" w:pos="1296"/>
      </w:tabs>
      <w:spacing w:before="240" w:after="60"/>
      <w:ind w:left="1296" w:hanging="1296"/>
      <w:outlineLvl w:val="6"/>
    </w:pPr>
    <w:rPr>
      <w:rFonts w:ascii="Trebuchet MS" w:hAnsi="Trebuchet MS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48235E"/>
    <w:pPr>
      <w:tabs>
        <w:tab w:val="num" w:pos="1440"/>
      </w:tabs>
      <w:spacing w:before="240" w:after="60"/>
      <w:ind w:left="1440" w:hanging="1440"/>
      <w:outlineLvl w:val="7"/>
    </w:pPr>
    <w:rPr>
      <w:rFonts w:ascii="Trebuchet MS" w:hAnsi="Trebuchet MS"/>
      <w:i/>
      <w:iCs/>
    </w:rPr>
  </w:style>
  <w:style w:type="paragraph" w:styleId="Kop9">
    <w:name w:val="heading 9"/>
    <w:aliases w:val="Legal Level 1.1.1.1.,Reference Appendix"/>
    <w:basedOn w:val="Standaard"/>
    <w:next w:val="Standaard"/>
    <w:link w:val="Kop9Char"/>
    <w:qFormat/>
    <w:rsid w:val="0048235E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F258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F2584"/>
  </w:style>
  <w:style w:type="paragraph" w:styleId="Voettekst">
    <w:name w:val="footer"/>
    <w:basedOn w:val="Standaard"/>
    <w:link w:val="VoettekstChar"/>
    <w:uiPriority w:val="99"/>
    <w:unhideWhenUsed/>
    <w:rsid w:val="001F258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F2584"/>
  </w:style>
  <w:style w:type="character" w:customStyle="1" w:styleId="Kop1Char">
    <w:name w:val="Kop 1 Char"/>
    <w:aliases w:val="hoofdstuk Char,Nota hoofdstuk Char,Hoofdstuk Char,Section Heading Char"/>
    <w:basedOn w:val="Standaardalinea-lettertype"/>
    <w:link w:val="Kop1"/>
    <w:rsid w:val="00BB328F"/>
    <w:rPr>
      <w:rFonts w:ascii="Calibri" w:eastAsiaTheme="majorEastAsia" w:hAnsi="Calibri" w:cstheme="majorBidi"/>
      <w:b/>
      <w:bCs/>
      <w:color w:val="CF264A"/>
      <w:sz w:val="22"/>
      <w:szCs w:val="28"/>
      <w:lang w:eastAsia="nl-NL"/>
    </w:rPr>
  </w:style>
  <w:style w:type="paragraph" w:styleId="Geenafstand">
    <w:name w:val="No Spacing"/>
    <w:uiPriority w:val="1"/>
    <w:qFormat/>
    <w:rsid w:val="00782F35"/>
    <w:pPr>
      <w:spacing w:after="0" w:line="240" w:lineRule="auto"/>
    </w:pPr>
  </w:style>
  <w:style w:type="character" w:customStyle="1" w:styleId="Kop2Char">
    <w:name w:val="Kop 2 Char"/>
    <w:aliases w:val="Reset numbering Char,Nota paragraaf Char"/>
    <w:basedOn w:val="Standaardalinea-lettertype"/>
    <w:link w:val="Kop2"/>
    <w:uiPriority w:val="9"/>
    <w:rsid w:val="0048235E"/>
    <w:rPr>
      <w:rFonts w:ascii="Arial" w:eastAsia="Times New Roman" w:hAnsi="Arial" w:cs="Times New Roman"/>
      <w:b/>
      <w:sz w:val="22"/>
      <w:lang w:eastAsia="nl-NL"/>
    </w:rPr>
  </w:style>
  <w:style w:type="character" w:customStyle="1" w:styleId="Kop3Char">
    <w:name w:val="Kop 3 Char"/>
    <w:aliases w:val="Voorwoord Char,Level 1 - 1 Char,3scr Char,Nota sub-paragraaf Char,subparagraaf Char"/>
    <w:basedOn w:val="Standaardalinea-lettertype"/>
    <w:link w:val="Kop3"/>
    <w:rsid w:val="0048235E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48235E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48235E"/>
    <w:rPr>
      <w:rFonts w:ascii="Trebuchet MS" w:eastAsia="Times New Roman" w:hAnsi="Trebuchet MS" w:cs="Times New Roman"/>
      <w:b/>
      <w:kern w:val="1"/>
      <w:sz w:val="22"/>
      <w:szCs w:val="20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48235E"/>
    <w:rPr>
      <w:rFonts w:ascii="Trebuchet MS" w:eastAsia="Times New Roman" w:hAnsi="Trebuchet MS" w:cs="Times New Roman"/>
      <w:i/>
      <w:sz w:val="22"/>
      <w:szCs w:val="20"/>
      <w:lang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48235E"/>
    <w:rPr>
      <w:rFonts w:ascii="Trebuchet MS" w:eastAsia="Times New Roman" w:hAnsi="Trebuchet MS" w:cs="Times New Roman"/>
      <w:sz w:val="24"/>
      <w:szCs w:val="24"/>
      <w:lang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48235E"/>
    <w:rPr>
      <w:rFonts w:ascii="Trebuchet MS" w:eastAsia="Times New Roman" w:hAnsi="Trebuchet MS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Legal Level 1.1.1.1. Char,Reference Appendix Char"/>
    <w:basedOn w:val="Standaardalinea-lettertype"/>
    <w:link w:val="Kop9"/>
    <w:rsid w:val="0048235E"/>
    <w:rPr>
      <w:rFonts w:ascii="Arial" w:eastAsia="Times New Roman" w:hAnsi="Arial" w:cs="Arial"/>
      <w:sz w:val="22"/>
      <w:lang w:eastAsia="nl-NL"/>
    </w:rPr>
  </w:style>
  <w:style w:type="table" w:styleId="Tabelraster">
    <w:name w:val="Table Grid"/>
    <w:basedOn w:val="Standaardtabel"/>
    <w:uiPriority w:val="59"/>
    <w:rsid w:val="0008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18635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86354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34"/>
    <w:qFormat/>
    <w:rsid w:val="00732A0C"/>
    <w:pPr>
      <w:ind w:left="720"/>
      <w:contextualSpacing/>
    </w:pPr>
  </w:style>
  <w:style w:type="paragraph" w:customStyle="1" w:styleId="Bullet1">
    <w:name w:val="Bullet 1"/>
    <w:basedOn w:val="Standaard"/>
    <w:rsid w:val="007D2799"/>
    <w:pPr>
      <w:numPr>
        <w:ilvl w:val="6"/>
        <w:numId w:val="8"/>
      </w:numPr>
    </w:pPr>
    <w:rPr>
      <w:rFonts w:ascii="TheSans" w:eastAsia="MS Mincho" w:hAnsi="TheSans" w:cs="Arial"/>
      <w:sz w:val="21"/>
      <w:szCs w:val="20"/>
      <w:lang w:val="en-GB" w:eastAsia="en-US"/>
    </w:rPr>
  </w:style>
  <w:style w:type="paragraph" w:customStyle="1" w:styleId="Bullet2">
    <w:name w:val="Bullet 2"/>
    <w:basedOn w:val="Standaard"/>
    <w:rsid w:val="007D2799"/>
    <w:pPr>
      <w:numPr>
        <w:ilvl w:val="8"/>
        <w:numId w:val="8"/>
      </w:numPr>
    </w:pPr>
    <w:rPr>
      <w:rFonts w:ascii="TheSans" w:eastAsia="MS Mincho" w:hAnsi="TheSans" w:cs="Arial"/>
      <w:sz w:val="21"/>
      <w:szCs w:val="20"/>
      <w:lang w:val="en-GB" w:eastAsia="en-US"/>
    </w:rPr>
  </w:style>
  <w:style w:type="paragraph" w:customStyle="1" w:styleId="AlineaNum">
    <w:name w:val="AlineaNum"/>
    <w:basedOn w:val="Standaard"/>
    <w:rsid w:val="007D2799"/>
    <w:pPr>
      <w:keepLines/>
      <w:numPr>
        <w:ilvl w:val="4"/>
        <w:numId w:val="8"/>
      </w:numPr>
      <w:tabs>
        <w:tab w:val="left" w:pos="720"/>
      </w:tabs>
      <w:spacing w:before="240" w:line="280" w:lineRule="atLeast"/>
    </w:pPr>
    <w:rPr>
      <w:rFonts w:ascii="TheSans" w:eastAsia="MS Mincho" w:hAnsi="TheSans" w:cs="Arial"/>
      <w:sz w:val="21"/>
      <w:szCs w:val="20"/>
      <w:lang w:eastAsia="en-US"/>
    </w:rPr>
  </w:style>
  <w:style w:type="paragraph" w:customStyle="1" w:styleId="AliBijlageNum">
    <w:name w:val="AliBijlageNum"/>
    <w:basedOn w:val="Standaard"/>
    <w:rsid w:val="007D2799"/>
    <w:pPr>
      <w:keepLines/>
      <w:numPr>
        <w:ilvl w:val="5"/>
        <w:numId w:val="8"/>
      </w:numPr>
      <w:tabs>
        <w:tab w:val="left" w:pos="720"/>
      </w:tabs>
      <w:spacing w:before="260"/>
    </w:pPr>
    <w:rPr>
      <w:rFonts w:ascii="TheSans" w:eastAsia="MS Mincho" w:hAnsi="TheSans" w:cs="Arial"/>
      <w:sz w:val="21"/>
      <w:szCs w:val="20"/>
      <w:lang w:eastAsia="en-US"/>
    </w:rPr>
  </w:style>
  <w:style w:type="paragraph" w:customStyle="1" w:styleId="AliNormalNum">
    <w:name w:val="AliNormalNum"/>
    <w:basedOn w:val="Standaard"/>
    <w:rsid w:val="007D2799"/>
    <w:pPr>
      <w:keepLines/>
      <w:numPr>
        <w:ilvl w:val="3"/>
        <w:numId w:val="8"/>
      </w:numPr>
      <w:tabs>
        <w:tab w:val="left" w:pos="720"/>
      </w:tabs>
      <w:spacing w:before="240" w:line="280" w:lineRule="atLeast"/>
    </w:pPr>
    <w:rPr>
      <w:rFonts w:ascii="TheSans" w:eastAsia="MS Mincho" w:hAnsi="TheSans" w:cs="Arial"/>
      <w:sz w:val="21"/>
      <w:szCs w:val="20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9462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9462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94624"/>
    <w:rPr>
      <w:rFonts w:ascii="Times New Roman" w:eastAsia="Times New Roman" w:hAnsi="Times New Roman" w:cs="Times New Roman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9462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94624"/>
    <w:rPr>
      <w:rFonts w:ascii="Times New Roman" w:eastAsia="Times New Roman" w:hAnsi="Times New Roman" w:cs="Times New Roman"/>
      <w:b/>
      <w:bCs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8304DDE75EF41A05E71D8357EC6FD" ma:contentTypeVersion="9" ma:contentTypeDescription="Een nieuw document maken." ma:contentTypeScope="" ma:versionID="29d8057eeb774b05409c937b2617ca78">
  <xsd:schema xmlns:xsd="http://www.w3.org/2001/XMLSchema" xmlns:xs="http://www.w3.org/2001/XMLSchema" xmlns:p="http://schemas.microsoft.com/office/2006/metadata/properties" xmlns:ns2="4585f95b-1445-49b5-980e-e8dcfd5f2bcc" xmlns:ns3="589197dc-3a6c-4f83-9d2e-22a33e92f057" targetNamespace="http://schemas.microsoft.com/office/2006/metadata/properties" ma:root="true" ma:fieldsID="8625159a4c90115b9409ce6ca55a1acc" ns2:_="" ns3:_="">
    <xsd:import namespace="4585f95b-1445-49b5-980e-e8dcfd5f2bcc"/>
    <xsd:import namespace="589197dc-3a6c-4f83-9d2e-22a33e92f0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5f95b-1445-49b5-980e-e8dcfd5f2b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197dc-3a6c-4f83-9d2e-22a33e92f05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CACF4A-BB8B-4BA1-BE68-FD410D08B8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ED9F12-5C63-41CA-A56C-B9CD42A29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BB349A-9589-4007-810C-2B9F946E3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5f95b-1445-49b5-980e-e8dcfd5f2bcc"/>
    <ds:schemaRef ds:uri="589197dc-3a6c-4f83-9d2e-22a33e92f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D752E6-502B-47C5-9BE8-47A209586C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Sacha Wildeboer</dc:creator>
  <cp:lastModifiedBy>Carla Postma</cp:lastModifiedBy>
  <cp:revision>2</cp:revision>
  <cp:lastPrinted>2021-01-23T15:41:00Z</cp:lastPrinted>
  <dcterms:created xsi:type="dcterms:W3CDTF">2023-12-13T13:53:00Z</dcterms:created>
  <dcterms:modified xsi:type="dcterms:W3CDTF">2023-12-13T13:53:00Z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0x0101001558304DDE75EF41A05E71D8357EC6FD</vt:lpwstr>
  </property>
</Properties>
</file>